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59F1" w:rsidRDefault="004659F1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Pr="00BD43D0" w:rsidRDefault="00BD43D0" w:rsidP="00B82AD3">
      <w:pPr>
        <w:pStyle w:val="Szvegtrzs"/>
        <w:jc w:val="center"/>
        <w:rPr>
          <w:rFonts w:ascii="LilyUPC" w:hAnsi="LilyUPC" w:cs="LilyUPC"/>
          <w:b/>
          <w:sz w:val="96"/>
          <w:szCs w:val="96"/>
        </w:rPr>
      </w:pPr>
      <w:r w:rsidRPr="00BD43D0">
        <w:rPr>
          <w:rFonts w:ascii="LilyUPC" w:hAnsi="LilyUPC" w:cs="LilyUPC"/>
          <w:b/>
          <w:sz w:val="96"/>
          <w:szCs w:val="96"/>
        </w:rPr>
        <w:t>RÉSZVÉTELI FELHÍVÁS</w:t>
      </w:r>
    </w:p>
    <w:p w:rsidR="00AF3A16" w:rsidRDefault="00AF3A16" w:rsidP="00AF3A16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AZ AGRÁRMARKETING CENTRUM NONPROFIT KFT. (AMC) NEMZETI STANDJÁRA </w:t>
      </w:r>
    </w:p>
    <w:p w:rsidR="008D74DA" w:rsidRDefault="008D74DA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631F7D" w:rsidRDefault="00552202" w:rsidP="00801E1C">
      <w:pPr>
        <w:pStyle w:val="Szvegtrzs"/>
        <w:jc w:val="center"/>
        <w:rPr>
          <w:rFonts w:ascii="Arial Narrow" w:hAnsi="Arial Narrow"/>
          <w:b/>
          <w:caps/>
          <w:sz w:val="32"/>
          <w:szCs w:val="32"/>
        </w:rPr>
      </w:pPr>
      <w:r>
        <w:rPr>
          <w:rFonts w:ascii="Arial Narrow" w:hAnsi="Arial Narrow"/>
          <w:b/>
          <w:caps/>
          <w:sz w:val="32"/>
          <w:szCs w:val="32"/>
        </w:rPr>
        <w:t>A Prowein spirit</w:t>
      </w:r>
      <w:r w:rsidR="00526891">
        <w:rPr>
          <w:rFonts w:ascii="Arial Narrow" w:hAnsi="Arial Narrow"/>
          <w:b/>
          <w:caps/>
          <w:sz w:val="32"/>
          <w:szCs w:val="32"/>
        </w:rPr>
        <w:t>, düsseldorf</w:t>
      </w:r>
    </w:p>
    <w:p w:rsidR="00801E1C" w:rsidRPr="00AF3A16" w:rsidRDefault="000E40C6" w:rsidP="00801E1C">
      <w:pPr>
        <w:pStyle w:val="Szvegtrzs"/>
        <w:jc w:val="center"/>
        <w:rPr>
          <w:rFonts w:ascii="Arial Narrow" w:hAnsi="Arial Narrow"/>
          <w:b/>
          <w:caps/>
          <w:sz w:val="32"/>
          <w:szCs w:val="32"/>
        </w:rPr>
      </w:pPr>
      <w:r w:rsidRPr="00AF3A16">
        <w:rPr>
          <w:rFonts w:ascii="Arial Narrow" w:hAnsi="Arial Narrow"/>
          <w:b/>
          <w:caps/>
          <w:sz w:val="32"/>
          <w:szCs w:val="32"/>
        </w:rPr>
        <w:t xml:space="preserve"> </w:t>
      </w:r>
      <w:r w:rsidR="00526891">
        <w:rPr>
          <w:rFonts w:ascii="Arial Narrow" w:hAnsi="Arial Narrow"/>
          <w:b/>
          <w:caps/>
          <w:sz w:val="32"/>
          <w:szCs w:val="32"/>
        </w:rPr>
        <w:t>borászati és szeszesital</w:t>
      </w:r>
      <w:r w:rsidR="00801E1C" w:rsidRPr="00AF3A16">
        <w:rPr>
          <w:rFonts w:ascii="Arial Narrow" w:hAnsi="Arial Narrow"/>
          <w:b/>
          <w:caps/>
          <w:sz w:val="32"/>
          <w:szCs w:val="32"/>
        </w:rPr>
        <w:t xml:space="preserve"> Szakkiállítás</w:t>
      </w:r>
      <w:r w:rsidR="00501527" w:rsidRPr="00AF3A16">
        <w:rPr>
          <w:rFonts w:ascii="Arial Narrow" w:hAnsi="Arial Narrow"/>
          <w:b/>
          <w:caps/>
          <w:sz w:val="32"/>
          <w:szCs w:val="32"/>
        </w:rPr>
        <w:t>on</w:t>
      </w:r>
    </w:p>
    <w:p w:rsidR="00AF3A16" w:rsidRDefault="00AF3A16" w:rsidP="00801E1C">
      <w:pPr>
        <w:pStyle w:val="Szvegtrzs"/>
        <w:jc w:val="left"/>
        <w:rPr>
          <w:rFonts w:ascii="Arial Narrow" w:hAnsi="Arial Narrow" w:cs="LilyUPC"/>
          <w:b/>
          <w:smallCaps/>
          <w:sz w:val="32"/>
          <w:szCs w:val="32"/>
        </w:rPr>
      </w:pPr>
      <w:r>
        <w:rPr>
          <w:rFonts w:ascii="Arial Narrow" w:hAnsi="Arial Narrow" w:cs="LilyUPC"/>
          <w:b/>
          <w:smallCaps/>
          <w:sz w:val="32"/>
          <w:szCs w:val="32"/>
        </w:rPr>
        <w:t xml:space="preserve">    </w:t>
      </w:r>
    </w:p>
    <w:p w:rsidR="00801E1C" w:rsidRPr="00631F7D" w:rsidRDefault="00526891" w:rsidP="002A6EB4">
      <w:pPr>
        <w:pStyle w:val="Szvegtrzs"/>
        <w:jc w:val="center"/>
        <w:rPr>
          <w:rFonts w:ascii="Arial Narrow" w:hAnsi="Arial Narrow"/>
          <w:b/>
          <w:caps/>
          <w:sz w:val="32"/>
          <w:szCs w:val="32"/>
        </w:rPr>
      </w:pPr>
      <w:proofErr w:type="spellStart"/>
      <w:r w:rsidRPr="00526891">
        <w:rPr>
          <w:rFonts w:ascii="Arial Narrow" w:hAnsi="Arial Narrow"/>
          <w:b/>
          <w:smallCaps/>
          <w:sz w:val="32"/>
          <w:szCs w:val="32"/>
        </w:rPr>
        <w:t>messe</w:t>
      </w:r>
      <w:proofErr w:type="spellEnd"/>
      <w:r w:rsidRPr="00526891">
        <w:rPr>
          <w:rFonts w:ascii="Arial Narrow" w:hAnsi="Arial Narrow"/>
          <w:b/>
          <w:smallCaps/>
          <w:sz w:val="32"/>
          <w:szCs w:val="32"/>
        </w:rPr>
        <w:t xml:space="preserve"> </w:t>
      </w:r>
      <w:proofErr w:type="spellStart"/>
      <w:r w:rsidRPr="00526891">
        <w:rPr>
          <w:rFonts w:ascii="Arial Narrow" w:hAnsi="Arial Narrow"/>
          <w:b/>
          <w:smallCaps/>
          <w:sz w:val="32"/>
          <w:szCs w:val="32"/>
        </w:rPr>
        <w:t>düsseldorf</w:t>
      </w:r>
      <w:proofErr w:type="spellEnd"/>
      <w:r w:rsidR="00801E1C" w:rsidRPr="00631F7D">
        <w:rPr>
          <w:rFonts w:ascii="Arial Narrow" w:hAnsi="Arial Narrow"/>
          <w:b/>
          <w:caps/>
          <w:szCs w:val="28"/>
        </w:rPr>
        <w:t>, 201</w:t>
      </w:r>
      <w:r w:rsidR="003F05A1" w:rsidRPr="00631F7D">
        <w:rPr>
          <w:rFonts w:ascii="Arial Narrow" w:hAnsi="Arial Narrow"/>
          <w:b/>
          <w:caps/>
          <w:szCs w:val="28"/>
        </w:rPr>
        <w:t>8</w:t>
      </w:r>
      <w:r w:rsidR="00801E1C" w:rsidRPr="00631F7D">
        <w:rPr>
          <w:rFonts w:ascii="Arial Narrow" w:hAnsi="Arial Narrow"/>
          <w:b/>
          <w:caps/>
          <w:szCs w:val="28"/>
        </w:rPr>
        <w:t xml:space="preserve">. </w:t>
      </w:r>
      <w:r>
        <w:rPr>
          <w:rFonts w:ascii="Arial Narrow" w:hAnsi="Arial Narrow"/>
          <w:b/>
          <w:caps/>
          <w:szCs w:val="28"/>
        </w:rPr>
        <w:t>március 18-20</w:t>
      </w:r>
      <w:r w:rsidR="00801E1C" w:rsidRPr="00631F7D">
        <w:rPr>
          <w:rFonts w:ascii="Arial Narrow" w:hAnsi="Arial Narrow"/>
          <w:b/>
          <w:caps/>
          <w:sz w:val="32"/>
          <w:szCs w:val="32"/>
        </w:rPr>
        <w:t>.</w:t>
      </w:r>
    </w:p>
    <w:p w:rsidR="004659F1" w:rsidRDefault="004659F1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4659F1" w:rsidRDefault="004659F1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4659F1" w:rsidRDefault="004659F1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4659F1" w:rsidRDefault="004659F1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FA0BEA" w:rsidP="00526891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noProof/>
          <w:sz w:val="22"/>
          <w:szCs w:val="22"/>
        </w:rPr>
        <w:drawing>
          <wp:inline distT="0" distB="0" distL="0" distR="0">
            <wp:extent cx="3752850" cy="3838575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w logo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DE39C3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0DBD1B56" wp14:editId="2ACE7C0C">
            <wp:simplePos x="0" y="0"/>
            <wp:positionH relativeFrom="column">
              <wp:align>center</wp:align>
            </wp:positionH>
            <wp:positionV relativeFrom="paragraph">
              <wp:posOffset>59055</wp:posOffset>
            </wp:positionV>
            <wp:extent cx="2170800" cy="1321200"/>
            <wp:effectExtent l="0" t="0" r="1270" b="0"/>
            <wp:wrapNone/>
            <wp:docPr id="7" name="Kép 7" descr="C:\Users\mtkeka18\Pictures\meló\Logók\amc_logo_RGB_z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keka18\Pictures\meló\Logók\amc_logo_RGB_zol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800" cy="13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D43D0" w:rsidRDefault="00BD43D0" w:rsidP="00B82AD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40596C" w:rsidRDefault="0040596C" w:rsidP="0078191C">
      <w:pPr>
        <w:ind w:left="4395" w:hanging="425"/>
        <w:jc w:val="center"/>
        <w:rPr>
          <w:rFonts w:ascii="Arial Narrow" w:hAnsi="Arial Narrow" w:cs="LilyUPC"/>
          <w:b/>
          <w:caps/>
          <w:sz w:val="32"/>
          <w:szCs w:val="32"/>
        </w:rPr>
      </w:pPr>
    </w:p>
    <w:p w:rsidR="00DE39C3" w:rsidRDefault="00DE39C3">
      <w:pPr>
        <w:spacing w:after="200" w:line="276" w:lineRule="auto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br w:type="page"/>
      </w:r>
    </w:p>
    <w:p w:rsidR="0078191C" w:rsidRPr="00FA66C3" w:rsidRDefault="00673790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  <w:r w:rsidRPr="00FA66C3">
        <w:rPr>
          <w:rFonts w:ascii="Arial Narrow" w:hAnsi="Arial Narrow"/>
          <w:b/>
          <w:sz w:val="32"/>
          <w:szCs w:val="32"/>
        </w:rPr>
        <w:lastRenderedPageBreak/>
        <w:t>Áttekintés</w:t>
      </w:r>
    </w:p>
    <w:p w:rsidR="00D20BBD" w:rsidRDefault="00D20BBD" w:rsidP="00162206">
      <w:pPr>
        <w:pStyle w:val="Szvegtrzs"/>
        <w:jc w:val="center"/>
        <w:rPr>
          <w:rFonts w:ascii="Arial Narrow" w:hAnsi="Arial Narrow"/>
          <w:sz w:val="22"/>
          <w:szCs w:val="22"/>
        </w:rPr>
      </w:pPr>
    </w:p>
    <w:p w:rsidR="00D20BBD" w:rsidRDefault="00D20BBD" w:rsidP="00162206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FA0BEA" w:rsidRDefault="00FA0BEA" w:rsidP="00FA0BEA">
      <w:pPr>
        <w:jc w:val="both"/>
        <w:rPr>
          <w:rFonts w:ascii="Arial Narrow" w:hAnsi="Arial Narrow"/>
          <w:iCs/>
          <w:sz w:val="22"/>
          <w:szCs w:val="22"/>
        </w:rPr>
      </w:pPr>
      <w:r w:rsidRPr="00FA0BEA">
        <w:rPr>
          <w:rFonts w:ascii="Arial Narrow" w:hAnsi="Arial Narrow"/>
          <w:iCs/>
          <w:sz w:val="22"/>
          <w:szCs w:val="22"/>
        </w:rPr>
        <w:t xml:space="preserve">A düsseldorfi </w:t>
      </w:r>
      <w:proofErr w:type="spellStart"/>
      <w:r w:rsidRPr="00FA0BEA">
        <w:rPr>
          <w:rFonts w:ascii="Arial Narrow" w:hAnsi="Arial Narrow"/>
          <w:iCs/>
          <w:sz w:val="22"/>
          <w:szCs w:val="22"/>
        </w:rPr>
        <w:t>ProWein</w:t>
      </w:r>
      <w:proofErr w:type="spellEnd"/>
      <w:r w:rsidRPr="00FA0BEA">
        <w:rPr>
          <w:rFonts w:ascii="Arial Narrow" w:hAnsi="Arial Narrow"/>
          <w:iCs/>
          <w:sz w:val="22"/>
          <w:szCs w:val="22"/>
        </w:rPr>
        <w:t xml:space="preserve"> az italszakértők találkozóhelye, ahol kiállítóként öt kontinens borászai és szeszesital gyártói mutatkoznak be. Itt találkoznak évről évre a világ exportőrei és importőrei. A kínálatban egyszerre jelenik meg a csúcsminőség és a kedvező árú italok választéka, a borászati – és a kevert italok eszközei, továbbá a szolgáltatók széles köre. Ez lehetőséget ad arra, hogy a szaklátogató átfogó képet alkothasson a világpiaci kínálatról.</w:t>
      </w:r>
    </w:p>
    <w:p w:rsidR="00FA0BEA" w:rsidRPr="00FA0BEA" w:rsidRDefault="00FA0BEA" w:rsidP="00FA0BEA">
      <w:pPr>
        <w:jc w:val="both"/>
        <w:rPr>
          <w:rFonts w:ascii="Arial Narrow" w:hAnsi="Arial Narrow"/>
          <w:iCs/>
          <w:sz w:val="22"/>
          <w:szCs w:val="22"/>
        </w:rPr>
      </w:pPr>
    </w:p>
    <w:p w:rsidR="00FA0BEA" w:rsidRDefault="00FA0BEA" w:rsidP="00FA0BEA">
      <w:pPr>
        <w:jc w:val="both"/>
        <w:rPr>
          <w:rFonts w:ascii="Arial Narrow" w:hAnsi="Arial Narrow"/>
          <w:iCs/>
          <w:sz w:val="22"/>
          <w:szCs w:val="22"/>
        </w:rPr>
      </w:pPr>
      <w:r w:rsidRPr="00FA0BEA">
        <w:rPr>
          <w:rFonts w:ascii="Arial Narrow" w:hAnsi="Arial Narrow"/>
          <w:iCs/>
          <w:sz w:val="22"/>
          <w:szCs w:val="22"/>
        </w:rPr>
        <w:t>A világ legjelentősebb bor-  és szeszesitalkiállításán 2017-ben 60 ország 6615 kiállítója vett részt</w:t>
      </w:r>
      <w:r>
        <w:rPr>
          <w:rFonts w:ascii="Arial Narrow" w:hAnsi="Arial Narrow"/>
          <w:iCs/>
          <w:sz w:val="22"/>
          <w:szCs w:val="22"/>
        </w:rPr>
        <w:t>.</w:t>
      </w:r>
      <w:r w:rsidRPr="00FA0BEA">
        <w:rPr>
          <w:rFonts w:ascii="Arial Narrow" w:hAnsi="Arial Narrow"/>
          <w:iCs/>
          <w:sz w:val="22"/>
          <w:szCs w:val="22"/>
        </w:rPr>
        <w:t xml:space="preserve">2018-ban az AMC a pálinka termelők bemutatkozását szervezi a </w:t>
      </w:r>
      <w:proofErr w:type="spellStart"/>
      <w:r w:rsidRPr="00FA0BEA">
        <w:rPr>
          <w:rFonts w:ascii="Arial Narrow" w:hAnsi="Arial Narrow"/>
          <w:iCs/>
          <w:sz w:val="22"/>
          <w:szCs w:val="22"/>
        </w:rPr>
        <w:t>Spirit</w:t>
      </w:r>
      <w:proofErr w:type="spellEnd"/>
      <w:r w:rsidRPr="00FA0BEA">
        <w:rPr>
          <w:rFonts w:ascii="Arial Narrow" w:hAnsi="Arial Narrow"/>
          <w:iCs/>
          <w:sz w:val="22"/>
          <w:szCs w:val="22"/>
        </w:rPr>
        <w:t xml:space="preserve"> pavilonban, a Pálinka Nemzeti Tanáccsal együttműködve. </w:t>
      </w:r>
    </w:p>
    <w:p w:rsidR="00103C1F" w:rsidRDefault="00103C1F" w:rsidP="00103C1F">
      <w:pPr>
        <w:jc w:val="both"/>
        <w:rPr>
          <w:rFonts w:ascii="Arial Narrow" w:hAnsi="Arial Narrow"/>
          <w:iCs/>
          <w:sz w:val="22"/>
          <w:szCs w:val="22"/>
        </w:rPr>
      </w:pPr>
    </w:p>
    <w:p w:rsidR="00103C1F" w:rsidRDefault="00103C1F" w:rsidP="00103C1F">
      <w:pPr>
        <w:jc w:val="both"/>
        <w:rPr>
          <w:rFonts w:ascii="Arial Narrow" w:hAnsi="Arial Narrow"/>
          <w:iCs/>
          <w:sz w:val="22"/>
          <w:szCs w:val="22"/>
        </w:rPr>
      </w:pPr>
      <w:r>
        <w:rPr>
          <w:rFonts w:ascii="Arial Narrow" w:hAnsi="Arial Narrow"/>
          <w:iCs/>
          <w:sz w:val="22"/>
          <w:szCs w:val="22"/>
        </w:rPr>
        <w:t>Érdemes részt venni, mert a világ egyik vezető borászati és szeszesital vására:</w:t>
      </w:r>
    </w:p>
    <w:p w:rsidR="00103C1F" w:rsidRDefault="00103C1F" w:rsidP="00103C1F">
      <w:pPr>
        <w:pStyle w:val="Listaszerbekezds"/>
        <w:numPr>
          <w:ilvl w:val="0"/>
          <w:numId w:val="19"/>
        </w:numPr>
        <w:jc w:val="both"/>
        <w:rPr>
          <w:rFonts w:ascii="Arial Narrow" w:hAnsi="Arial Narrow"/>
          <w:iCs/>
          <w:sz w:val="22"/>
          <w:szCs w:val="22"/>
        </w:rPr>
      </w:pPr>
      <w:r>
        <w:rPr>
          <w:rFonts w:ascii="Arial Narrow" w:hAnsi="Arial Narrow"/>
          <w:iCs/>
          <w:sz w:val="22"/>
          <w:szCs w:val="22"/>
        </w:rPr>
        <w:t>az imázsépítés eszköze</w:t>
      </w:r>
    </w:p>
    <w:p w:rsidR="00103C1F" w:rsidRDefault="00103C1F" w:rsidP="00103C1F">
      <w:pPr>
        <w:pStyle w:val="Listaszerbekezds"/>
        <w:numPr>
          <w:ilvl w:val="0"/>
          <w:numId w:val="19"/>
        </w:numPr>
        <w:jc w:val="both"/>
        <w:rPr>
          <w:rFonts w:ascii="Arial Narrow" w:hAnsi="Arial Narrow"/>
          <w:iCs/>
          <w:sz w:val="22"/>
          <w:szCs w:val="22"/>
        </w:rPr>
      </w:pPr>
      <w:r>
        <w:rPr>
          <w:rFonts w:ascii="Arial Narrow" w:hAnsi="Arial Narrow"/>
          <w:iCs/>
          <w:sz w:val="22"/>
          <w:szCs w:val="22"/>
        </w:rPr>
        <w:t>bor és szeszesital piac jövőjébe enged betekintést</w:t>
      </w:r>
    </w:p>
    <w:p w:rsidR="00103C1F" w:rsidRDefault="00103C1F" w:rsidP="00103C1F">
      <w:pPr>
        <w:pStyle w:val="Listaszerbekezds"/>
        <w:numPr>
          <w:ilvl w:val="0"/>
          <w:numId w:val="19"/>
        </w:numPr>
        <w:jc w:val="both"/>
        <w:rPr>
          <w:rFonts w:ascii="Arial Narrow" w:hAnsi="Arial Narrow"/>
          <w:iCs/>
          <w:sz w:val="22"/>
          <w:szCs w:val="22"/>
        </w:rPr>
      </w:pPr>
      <w:r>
        <w:rPr>
          <w:rFonts w:ascii="Arial Narrow" w:hAnsi="Arial Narrow"/>
          <w:iCs/>
          <w:sz w:val="22"/>
          <w:szCs w:val="22"/>
        </w:rPr>
        <w:t>a kereslet és a kínálat találkozásának színtere</w:t>
      </w:r>
    </w:p>
    <w:p w:rsidR="00103C1F" w:rsidRPr="00103C1F" w:rsidRDefault="00103C1F" w:rsidP="00103C1F">
      <w:pPr>
        <w:pStyle w:val="Listaszerbekezds"/>
        <w:numPr>
          <w:ilvl w:val="0"/>
          <w:numId w:val="19"/>
        </w:numPr>
        <w:jc w:val="both"/>
        <w:rPr>
          <w:rFonts w:ascii="Arial Narrow" w:hAnsi="Arial Narrow"/>
          <w:iCs/>
          <w:sz w:val="22"/>
          <w:szCs w:val="22"/>
        </w:rPr>
      </w:pPr>
      <w:r>
        <w:rPr>
          <w:rFonts w:ascii="Arial Narrow" w:hAnsi="Arial Narrow"/>
          <w:iCs/>
          <w:sz w:val="22"/>
          <w:szCs w:val="22"/>
        </w:rPr>
        <w:t>a piacelemzésre és a pozícionálásra biztosít kiváló lehetőséget</w:t>
      </w:r>
    </w:p>
    <w:p w:rsidR="00FA0BEA" w:rsidRDefault="00FA0BEA" w:rsidP="00FA0BEA">
      <w:pPr>
        <w:jc w:val="both"/>
        <w:rPr>
          <w:rFonts w:ascii="Arial Narrow" w:hAnsi="Arial Narrow"/>
          <w:iCs/>
          <w:sz w:val="22"/>
          <w:szCs w:val="22"/>
        </w:rPr>
      </w:pPr>
    </w:p>
    <w:p w:rsidR="00FA0BEA" w:rsidRPr="00FA0BEA" w:rsidRDefault="00FA0BEA" w:rsidP="00FA0BEA">
      <w:pPr>
        <w:jc w:val="both"/>
        <w:rPr>
          <w:rFonts w:ascii="Arial Narrow" w:hAnsi="Arial Narrow"/>
          <w:iCs/>
          <w:sz w:val="22"/>
          <w:szCs w:val="22"/>
        </w:rPr>
      </w:pPr>
    </w:p>
    <w:p w:rsidR="005612B9" w:rsidRDefault="005612B9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AF3A16" w:rsidRDefault="00AF3A1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Alaprajz</w:t>
      </w:r>
    </w:p>
    <w:p w:rsidR="00AF3A16" w:rsidRDefault="00AF3A1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AF3A16" w:rsidRDefault="00FA0BEA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</w:rPr>
        <w:drawing>
          <wp:inline distT="0" distB="0" distL="0" distR="0">
            <wp:extent cx="3810000" cy="457200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ssegelaende_duesseldor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A16" w:rsidRDefault="00AF3A16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103C1F" w:rsidRDefault="00103C1F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AF3A16" w:rsidRDefault="00631F7D" w:rsidP="00B82AD3">
      <w:pPr>
        <w:spacing w:after="120"/>
        <w:jc w:val="both"/>
        <w:rPr>
          <w:rFonts w:ascii="Arial Narrow" w:hAnsi="Arial Narrow"/>
          <w:b/>
          <w:noProof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</w:rPr>
        <w:lastRenderedPageBreak/>
        <w:t>A magyar stand helye</w:t>
      </w:r>
    </w:p>
    <w:p w:rsidR="00103C1F" w:rsidRDefault="00103C1F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345C69" w:rsidRDefault="00103C1F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</w:rPr>
        <w:drawing>
          <wp:inline distT="0" distB="0" distL="0" distR="0">
            <wp:extent cx="5760720" cy="4608830"/>
            <wp:effectExtent l="0" t="0" r="0" b="127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elykijelölé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C1F" w:rsidRDefault="00103C1F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2B362E" w:rsidRDefault="002B362E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2B362E" w:rsidRDefault="002B362E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2B362E" w:rsidRDefault="002B362E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0F2E72" w:rsidRPr="00FA66C3" w:rsidRDefault="00FA66C3" w:rsidP="00B82AD3">
      <w:pPr>
        <w:spacing w:after="120"/>
        <w:jc w:val="both"/>
        <w:rPr>
          <w:rFonts w:ascii="Arial Narrow" w:hAnsi="Arial Narrow"/>
          <w:b/>
          <w:sz w:val="32"/>
          <w:szCs w:val="32"/>
        </w:rPr>
      </w:pPr>
      <w:r w:rsidRPr="00FA66C3">
        <w:rPr>
          <w:rFonts w:ascii="Arial Narrow" w:hAnsi="Arial Narrow"/>
          <w:b/>
          <w:sz w:val="32"/>
          <w:szCs w:val="32"/>
        </w:rPr>
        <w:t>Közösségi magyar részvétel</w:t>
      </w:r>
    </w:p>
    <w:p w:rsidR="00FA66C3" w:rsidRDefault="00345C69" w:rsidP="00B82AD3">
      <w:pPr>
        <w:jc w:val="both"/>
        <w:rPr>
          <w:rFonts w:ascii="Arial Narrow" w:hAnsi="Arial Narrow"/>
          <w:sz w:val="22"/>
          <w:szCs w:val="22"/>
        </w:rPr>
      </w:pPr>
      <w:r w:rsidRPr="00345C69">
        <w:rPr>
          <w:rFonts w:ascii="Arial Narrow" w:hAnsi="Arial Narrow"/>
          <w:sz w:val="22"/>
          <w:szCs w:val="22"/>
        </w:rPr>
        <w:t>Az AMC 2018-ban is lehet</w:t>
      </w:r>
      <w:r w:rsidRPr="00345C69">
        <w:rPr>
          <w:rFonts w:ascii="Arial Narrow" w:hAnsi="Arial Narrow" w:hint="eastAsia"/>
          <w:sz w:val="22"/>
          <w:szCs w:val="22"/>
        </w:rPr>
        <w:t>ő</w:t>
      </w:r>
      <w:r w:rsidRPr="00345C69">
        <w:rPr>
          <w:rFonts w:ascii="Arial Narrow" w:hAnsi="Arial Narrow"/>
          <w:sz w:val="22"/>
          <w:szCs w:val="22"/>
        </w:rPr>
        <w:t xml:space="preserve">séget biztosít a magyar cégek számára a </w:t>
      </w:r>
      <w:proofErr w:type="spellStart"/>
      <w:r w:rsidR="00103C1F">
        <w:rPr>
          <w:rFonts w:ascii="Arial Narrow" w:hAnsi="Arial Narrow"/>
          <w:sz w:val="22"/>
          <w:szCs w:val="22"/>
        </w:rPr>
        <w:t>Prowein</w:t>
      </w:r>
      <w:proofErr w:type="spellEnd"/>
      <w:r w:rsidR="00103C1F">
        <w:rPr>
          <w:rFonts w:ascii="Arial Narrow" w:hAnsi="Arial Narrow"/>
          <w:sz w:val="22"/>
          <w:szCs w:val="22"/>
        </w:rPr>
        <w:t xml:space="preserve"> </w:t>
      </w:r>
      <w:proofErr w:type="spellStart"/>
      <w:r w:rsidR="00103C1F">
        <w:rPr>
          <w:rFonts w:ascii="Arial Narrow" w:hAnsi="Arial Narrow"/>
          <w:sz w:val="22"/>
          <w:szCs w:val="22"/>
        </w:rPr>
        <w:t>Spirit</w:t>
      </w:r>
      <w:proofErr w:type="spellEnd"/>
      <w:r w:rsidRPr="00345C69">
        <w:rPr>
          <w:rFonts w:ascii="Arial Narrow" w:hAnsi="Arial Narrow"/>
          <w:sz w:val="22"/>
          <w:szCs w:val="22"/>
        </w:rPr>
        <w:t xml:space="preserve"> magyar nemzeti standján való megjelenésre.</w:t>
      </w:r>
    </w:p>
    <w:p w:rsidR="000D22E7" w:rsidRDefault="000D22E7" w:rsidP="000D22E7">
      <w:pPr>
        <w:jc w:val="both"/>
        <w:rPr>
          <w:rFonts w:ascii="Arial Narrow" w:hAnsi="Arial Narrow"/>
          <w:sz w:val="22"/>
          <w:szCs w:val="22"/>
        </w:rPr>
      </w:pPr>
    </w:p>
    <w:p w:rsidR="00E225AE" w:rsidRDefault="000D22E7" w:rsidP="000D22E7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Kiállítóink </w:t>
      </w:r>
      <w:r w:rsidR="000E374A" w:rsidRPr="000E374A">
        <w:rPr>
          <w:rFonts w:ascii="Arial Narrow" w:hAnsi="Arial Narrow"/>
          <w:sz w:val="22"/>
          <w:szCs w:val="22"/>
        </w:rPr>
        <w:t xml:space="preserve">a </w:t>
      </w:r>
      <w:r w:rsidR="002B362E">
        <w:rPr>
          <w:rFonts w:ascii="Arial Narrow" w:hAnsi="Arial Narrow"/>
          <w:sz w:val="22"/>
          <w:szCs w:val="22"/>
        </w:rPr>
        <w:t xml:space="preserve">12-es </w:t>
      </w:r>
      <w:r w:rsidR="000E374A" w:rsidRPr="000E374A">
        <w:rPr>
          <w:rFonts w:ascii="Arial Narrow" w:hAnsi="Arial Narrow"/>
          <w:sz w:val="22"/>
          <w:szCs w:val="22"/>
        </w:rPr>
        <w:t xml:space="preserve">csarnokban </w:t>
      </w:r>
      <w:r w:rsidR="000E374A">
        <w:rPr>
          <w:rFonts w:ascii="Arial Narrow" w:hAnsi="Arial Narrow"/>
          <w:sz w:val="22"/>
          <w:szCs w:val="22"/>
        </w:rPr>
        <w:t xml:space="preserve">található </w:t>
      </w:r>
      <w:r w:rsidR="002B362E">
        <w:rPr>
          <w:rFonts w:ascii="Arial Narrow" w:hAnsi="Arial Narrow"/>
          <w:sz w:val="22"/>
          <w:szCs w:val="22"/>
        </w:rPr>
        <w:t>43</w:t>
      </w:r>
      <w:r>
        <w:rPr>
          <w:rFonts w:ascii="Arial Narrow" w:hAnsi="Arial Narrow"/>
          <w:sz w:val="22"/>
          <w:szCs w:val="22"/>
        </w:rPr>
        <w:t xml:space="preserve"> m</w:t>
      </w:r>
      <w:r w:rsidRPr="00D401A6">
        <w:rPr>
          <w:rFonts w:ascii="Arial Narrow" w:hAnsi="Arial Narrow"/>
          <w:sz w:val="22"/>
          <w:szCs w:val="22"/>
          <w:vertAlign w:val="superscript"/>
        </w:rPr>
        <w:t>2</w:t>
      </w:r>
      <w:r>
        <w:rPr>
          <w:rFonts w:ascii="Arial Narrow" w:hAnsi="Arial Narrow"/>
          <w:sz w:val="22"/>
          <w:szCs w:val="22"/>
          <w:vertAlign w:val="superscript"/>
        </w:rPr>
        <w:t xml:space="preserve"> </w:t>
      </w:r>
      <w:r w:rsidR="00D27619">
        <w:rPr>
          <w:rFonts w:ascii="Arial Narrow" w:hAnsi="Arial Narrow"/>
          <w:sz w:val="22"/>
          <w:szCs w:val="22"/>
        </w:rPr>
        <w:t xml:space="preserve">–es </w:t>
      </w:r>
      <w:r>
        <w:rPr>
          <w:rFonts w:ascii="Arial Narrow" w:hAnsi="Arial Narrow"/>
          <w:sz w:val="22"/>
          <w:szCs w:val="22"/>
        </w:rPr>
        <w:t xml:space="preserve">nemzeti standon </w:t>
      </w:r>
      <w:r w:rsidR="002B362E">
        <w:rPr>
          <w:rFonts w:ascii="Arial Narrow" w:hAnsi="Arial Narrow"/>
          <w:sz w:val="22"/>
          <w:szCs w:val="22"/>
        </w:rPr>
        <w:t>közösségi standrészt</w:t>
      </w:r>
      <w:r w:rsidR="00E225AE">
        <w:rPr>
          <w:rFonts w:ascii="Arial Narrow" w:hAnsi="Arial Narrow"/>
          <w:sz w:val="22"/>
          <w:szCs w:val="22"/>
        </w:rPr>
        <w:t xml:space="preserve"> igényelhetnek. </w:t>
      </w:r>
      <w:r w:rsidR="00E225AE" w:rsidRPr="00801E1C">
        <w:rPr>
          <w:rFonts w:ascii="Arial Narrow" w:hAnsi="Arial Narrow"/>
          <w:sz w:val="22"/>
          <w:szCs w:val="22"/>
        </w:rPr>
        <w:t>A</w:t>
      </w:r>
      <w:r w:rsidR="00E225AE">
        <w:rPr>
          <w:rFonts w:ascii="Arial Narrow" w:hAnsi="Arial Narrow"/>
          <w:sz w:val="22"/>
          <w:szCs w:val="22"/>
        </w:rPr>
        <w:t xml:space="preserve"> megújult</w:t>
      </w:r>
      <w:r w:rsidR="002B362E">
        <w:rPr>
          <w:rFonts w:ascii="Arial Narrow" w:hAnsi="Arial Narrow"/>
          <w:sz w:val="22"/>
          <w:szCs w:val="22"/>
        </w:rPr>
        <w:t xml:space="preserve"> egységes</w:t>
      </w:r>
      <w:r w:rsidR="00E225AE" w:rsidRPr="00801E1C">
        <w:rPr>
          <w:rFonts w:ascii="Arial Narrow" w:hAnsi="Arial Narrow"/>
          <w:sz w:val="22"/>
          <w:szCs w:val="22"/>
        </w:rPr>
        <w:t xml:space="preserve"> arculati elemekkel felépített standon </w:t>
      </w:r>
      <w:r w:rsidR="00E225AE">
        <w:rPr>
          <w:rFonts w:ascii="Arial Narrow" w:hAnsi="Arial Narrow"/>
          <w:sz w:val="22"/>
          <w:szCs w:val="22"/>
        </w:rPr>
        <w:t>résztvevő</w:t>
      </w:r>
      <w:r w:rsidR="00E225AE" w:rsidRPr="00801E1C">
        <w:rPr>
          <w:rFonts w:ascii="Arial Narrow" w:hAnsi="Arial Narrow"/>
          <w:sz w:val="22"/>
          <w:szCs w:val="22"/>
        </w:rPr>
        <w:t xml:space="preserve"> kb. </w:t>
      </w:r>
      <w:r w:rsidR="00365764">
        <w:rPr>
          <w:rFonts w:ascii="Arial Narrow" w:hAnsi="Arial Narrow"/>
          <w:sz w:val="22"/>
          <w:szCs w:val="22"/>
        </w:rPr>
        <w:t>3</w:t>
      </w:r>
      <w:r w:rsidR="00E225AE" w:rsidRPr="00801E1C">
        <w:rPr>
          <w:rFonts w:ascii="Arial Narrow" w:hAnsi="Arial Narrow"/>
          <w:sz w:val="22"/>
          <w:szCs w:val="22"/>
        </w:rPr>
        <w:t xml:space="preserve"> kiállítónak </w:t>
      </w:r>
      <w:r w:rsidR="00D27619">
        <w:rPr>
          <w:rFonts w:ascii="Arial Narrow" w:hAnsi="Arial Narrow"/>
          <w:sz w:val="22"/>
          <w:szCs w:val="22"/>
        </w:rPr>
        <w:t xml:space="preserve">bemutatkozási </w:t>
      </w:r>
      <w:r w:rsidR="00E225AE" w:rsidRPr="00801E1C">
        <w:rPr>
          <w:rFonts w:ascii="Arial Narrow" w:hAnsi="Arial Narrow"/>
          <w:sz w:val="22"/>
          <w:szCs w:val="22"/>
        </w:rPr>
        <w:t>lehetőséget, közös tárgyalási felületet</w:t>
      </w:r>
      <w:r w:rsidR="002B362E">
        <w:rPr>
          <w:rFonts w:ascii="Arial Narrow" w:hAnsi="Arial Narrow"/>
          <w:sz w:val="22"/>
          <w:szCs w:val="22"/>
        </w:rPr>
        <w:t xml:space="preserve">, árubemutatási és információs lehetőséget biztosítunk. </w:t>
      </w:r>
    </w:p>
    <w:p w:rsidR="00E225AE" w:rsidRDefault="00E225AE" w:rsidP="000D22E7">
      <w:pPr>
        <w:jc w:val="both"/>
        <w:rPr>
          <w:rFonts w:ascii="Arial Narrow" w:hAnsi="Arial Narrow"/>
          <w:sz w:val="22"/>
          <w:szCs w:val="22"/>
        </w:rPr>
      </w:pPr>
    </w:p>
    <w:p w:rsidR="000D22E7" w:rsidRDefault="000D22E7" w:rsidP="00B82AD3">
      <w:pPr>
        <w:jc w:val="both"/>
        <w:rPr>
          <w:rFonts w:ascii="Arial Narrow" w:hAnsi="Arial Narrow"/>
          <w:sz w:val="22"/>
          <w:szCs w:val="22"/>
        </w:rPr>
      </w:pPr>
    </w:p>
    <w:p w:rsidR="000D22E7" w:rsidRDefault="000D22E7" w:rsidP="00B82AD3">
      <w:pPr>
        <w:jc w:val="both"/>
        <w:rPr>
          <w:rFonts w:ascii="Arial Narrow" w:hAnsi="Arial Narrow"/>
          <w:sz w:val="22"/>
          <w:szCs w:val="22"/>
        </w:rPr>
      </w:pPr>
    </w:p>
    <w:p w:rsidR="000D22E7" w:rsidRDefault="000D22E7" w:rsidP="000D22E7">
      <w:pPr>
        <w:jc w:val="both"/>
        <w:rPr>
          <w:rFonts w:ascii="Arial Narrow" w:hAnsi="Arial Narrow"/>
          <w:b/>
          <w:sz w:val="22"/>
          <w:szCs w:val="22"/>
        </w:rPr>
      </w:pPr>
    </w:p>
    <w:p w:rsidR="002B362E" w:rsidRDefault="00365764" w:rsidP="000D22E7">
      <w:pPr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noProof/>
          <w:sz w:val="22"/>
          <w:szCs w:val="22"/>
        </w:rPr>
        <w:lastRenderedPageBreak/>
        <w:drawing>
          <wp:inline distT="0" distB="0" distL="0" distR="0">
            <wp:extent cx="4972050" cy="39052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nd kép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E8" w:rsidRDefault="00A551E8" w:rsidP="000D22E7">
      <w:pPr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noProof/>
          <w:sz w:val="22"/>
          <w:szCs w:val="22"/>
        </w:rPr>
        <w:drawing>
          <wp:inline distT="0" distB="0" distL="0" distR="0">
            <wp:extent cx="5760720" cy="4608830"/>
            <wp:effectExtent l="0" t="0" r="0" b="127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and kép 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515" w:rsidRPr="00841AE2" w:rsidRDefault="00696515" w:rsidP="00B82AD3">
      <w:pPr>
        <w:jc w:val="both"/>
        <w:rPr>
          <w:rFonts w:ascii="Arial Narrow" w:hAnsi="Arial Narrow"/>
          <w:sz w:val="28"/>
          <w:szCs w:val="28"/>
        </w:rPr>
      </w:pPr>
    </w:p>
    <w:p w:rsidR="003B7D00" w:rsidRDefault="003B7D00" w:rsidP="0050173D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32"/>
          <w:szCs w:val="32"/>
        </w:rPr>
        <w:sectPr w:rsidR="003B7D00" w:rsidSect="000B554B">
          <w:pgSz w:w="11906" w:h="16838"/>
          <w:pgMar w:top="1078" w:right="1417" w:bottom="709" w:left="1417" w:header="708" w:footer="708" w:gutter="0"/>
          <w:cols w:space="708"/>
          <w:docGrid w:linePitch="360"/>
        </w:sectPr>
      </w:pPr>
    </w:p>
    <w:p w:rsidR="005612B9" w:rsidRDefault="005612B9" w:rsidP="0050173D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32"/>
          <w:szCs w:val="32"/>
        </w:rPr>
      </w:pPr>
    </w:p>
    <w:p w:rsidR="00A551E8" w:rsidRDefault="00A551E8" w:rsidP="0050173D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32"/>
          <w:szCs w:val="32"/>
        </w:rPr>
      </w:pPr>
    </w:p>
    <w:p w:rsidR="0001385B" w:rsidRDefault="0001385B" w:rsidP="0001385B">
      <w:pPr>
        <w:ind w:firstLine="708"/>
        <w:jc w:val="right"/>
        <w:rPr>
          <w:rFonts w:ascii="Arial Narrow" w:hAnsi="Arial Narrow"/>
          <w:i/>
          <w:sz w:val="22"/>
          <w:szCs w:val="22"/>
        </w:rPr>
      </w:pPr>
      <w:r w:rsidRPr="000D22E7">
        <w:rPr>
          <w:rFonts w:ascii="Arial Narrow" w:hAnsi="Arial Narrow"/>
          <w:i/>
        </w:rPr>
        <w:t>A kép illusztráció</w:t>
      </w:r>
      <w:r>
        <w:rPr>
          <w:rFonts w:ascii="Arial Narrow" w:hAnsi="Arial Narrow"/>
          <w:i/>
          <w:sz w:val="22"/>
          <w:szCs w:val="22"/>
        </w:rPr>
        <w:t>.</w:t>
      </w:r>
    </w:p>
    <w:p w:rsidR="005612B9" w:rsidRDefault="005612B9" w:rsidP="0050173D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32"/>
          <w:szCs w:val="32"/>
        </w:rPr>
        <w:sectPr w:rsidR="005612B9" w:rsidSect="005612B9">
          <w:type w:val="continuous"/>
          <w:pgSz w:w="11906" w:h="16838"/>
          <w:pgMar w:top="1078" w:right="1417" w:bottom="709" w:left="1417" w:header="708" w:footer="708" w:gutter="0"/>
          <w:cols w:num="2" w:space="708"/>
          <w:docGrid w:linePitch="360"/>
        </w:sectPr>
      </w:pPr>
    </w:p>
    <w:p w:rsidR="000D22E7" w:rsidRPr="00CB775C" w:rsidRDefault="000D22E7" w:rsidP="000D22E7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22"/>
          <w:szCs w:val="22"/>
          <w:u w:val="single"/>
        </w:rPr>
      </w:pPr>
      <w:r w:rsidRPr="00CB775C">
        <w:rPr>
          <w:rFonts w:ascii="Arial Narrow" w:hAnsi="Arial Narrow"/>
          <w:b/>
          <w:sz w:val="22"/>
          <w:szCs w:val="22"/>
          <w:u w:val="single"/>
        </w:rPr>
        <w:lastRenderedPageBreak/>
        <w:t>Megjelenési lehetőségek:</w:t>
      </w:r>
    </w:p>
    <w:p w:rsidR="000D22E7" w:rsidRPr="00CB775C" w:rsidRDefault="000E374A" w:rsidP="000E374A">
      <w:pPr>
        <w:pStyle w:val="Listaszerbekezds"/>
        <w:numPr>
          <w:ilvl w:val="0"/>
          <w:numId w:val="17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01385B">
        <w:rPr>
          <w:rFonts w:ascii="Arial Narrow" w:hAnsi="Arial Narrow"/>
          <w:b/>
          <w:sz w:val="22"/>
          <w:szCs w:val="22"/>
        </w:rPr>
        <w:t>Közö</w:t>
      </w:r>
      <w:r>
        <w:rPr>
          <w:rFonts w:ascii="Arial Narrow" w:hAnsi="Arial Narrow"/>
          <w:b/>
          <w:sz w:val="22"/>
          <w:szCs w:val="22"/>
        </w:rPr>
        <w:t xml:space="preserve">sségi kiállítóként való megjelenés: </w:t>
      </w:r>
      <w:r w:rsidR="00B52CB0">
        <w:rPr>
          <w:rFonts w:ascii="Arial Narrow" w:hAnsi="Arial Narrow"/>
          <w:b/>
          <w:sz w:val="22"/>
          <w:szCs w:val="22"/>
        </w:rPr>
        <w:t>29</w:t>
      </w:r>
      <w:r w:rsidR="00365764">
        <w:rPr>
          <w:rFonts w:ascii="Arial Narrow" w:hAnsi="Arial Narrow"/>
          <w:b/>
          <w:sz w:val="22"/>
          <w:szCs w:val="22"/>
        </w:rPr>
        <w:t>0</w:t>
      </w:r>
      <w:r w:rsidR="002B362E">
        <w:rPr>
          <w:rFonts w:ascii="Arial Narrow" w:hAnsi="Arial Narrow"/>
          <w:b/>
          <w:sz w:val="22"/>
          <w:szCs w:val="22"/>
        </w:rPr>
        <w:t>.000</w:t>
      </w:r>
      <w:r w:rsidRPr="0001385B">
        <w:rPr>
          <w:rFonts w:ascii="Arial Narrow" w:hAnsi="Arial Narrow"/>
          <w:b/>
          <w:sz w:val="22"/>
          <w:szCs w:val="22"/>
        </w:rPr>
        <w:t xml:space="preserve"> Ft + ÁFA, amely tartalmazza a vásárigazgatóság felé kötelezően fizetendő társkiállítói regisztrációs </w:t>
      </w:r>
      <w:r>
        <w:rPr>
          <w:rFonts w:ascii="Arial Narrow" w:hAnsi="Arial Narrow"/>
          <w:b/>
          <w:sz w:val="22"/>
          <w:szCs w:val="22"/>
        </w:rPr>
        <w:t xml:space="preserve">díjat </w:t>
      </w:r>
      <w:r w:rsidR="002B362E">
        <w:rPr>
          <w:rFonts w:ascii="Arial Narrow" w:hAnsi="Arial Narrow"/>
          <w:b/>
          <w:sz w:val="22"/>
          <w:szCs w:val="22"/>
        </w:rPr>
        <w:t>(</w:t>
      </w:r>
      <w:r w:rsidR="00365764">
        <w:rPr>
          <w:rFonts w:ascii="Arial Narrow" w:hAnsi="Arial Narrow"/>
          <w:b/>
          <w:sz w:val="22"/>
          <w:szCs w:val="22"/>
        </w:rPr>
        <w:t>320</w:t>
      </w:r>
      <w:r w:rsidR="002B362E">
        <w:rPr>
          <w:rFonts w:ascii="Arial Narrow" w:hAnsi="Arial Narrow"/>
          <w:b/>
          <w:sz w:val="22"/>
          <w:szCs w:val="22"/>
        </w:rPr>
        <w:t xml:space="preserve"> Euro) </w:t>
      </w:r>
    </w:p>
    <w:p w:rsidR="000E374A" w:rsidRDefault="000E374A" w:rsidP="000D22E7">
      <w:pPr>
        <w:pStyle w:val="Listaszerbekezds"/>
        <w:tabs>
          <w:tab w:val="left" w:pos="9072"/>
        </w:tabs>
        <w:spacing w:before="240"/>
        <w:ind w:left="360"/>
        <w:jc w:val="both"/>
        <w:rPr>
          <w:rFonts w:ascii="Arial Narrow" w:hAnsi="Arial Narrow"/>
          <w:sz w:val="22"/>
          <w:szCs w:val="22"/>
        </w:rPr>
      </w:pPr>
    </w:p>
    <w:p w:rsidR="000D22E7" w:rsidRPr="00CB775C" w:rsidRDefault="000D22E7" w:rsidP="000D22E7">
      <w:pPr>
        <w:pStyle w:val="Listaszerbekezds"/>
        <w:tabs>
          <w:tab w:val="left" w:pos="9072"/>
        </w:tabs>
        <w:spacing w:before="240"/>
        <w:ind w:left="360"/>
        <w:jc w:val="both"/>
        <w:rPr>
          <w:rFonts w:ascii="Arial Narrow" w:hAnsi="Arial Narrow"/>
          <w:sz w:val="22"/>
          <w:szCs w:val="22"/>
        </w:rPr>
      </w:pPr>
      <w:r w:rsidRPr="00CB775C">
        <w:rPr>
          <w:rFonts w:ascii="Arial Narrow" w:hAnsi="Arial Narrow"/>
          <w:sz w:val="22"/>
          <w:szCs w:val="22"/>
        </w:rPr>
        <w:t>Tartalmazza:</w:t>
      </w:r>
    </w:p>
    <w:p w:rsidR="000D22E7" w:rsidRPr="00CB775C" w:rsidRDefault="000D22E7" w:rsidP="000D22E7">
      <w:pPr>
        <w:pStyle w:val="Listaszerbekezds"/>
        <w:tabs>
          <w:tab w:val="left" w:pos="9072"/>
        </w:tabs>
        <w:spacing w:before="240"/>
        <w:ind w:left="360"/>
        <w:jc w:val="both"/>
        <w:rPr>
          <w:rFonts w:ascii="Arial Narrow" w:hAnsi="Arial Narrow"/>
          <w:sz w:val="22"/>
          <w:szCs w:val="22"/>
        </w:rPr>
      </w:pPr>
    </w:p>
    <w:p w:rsidR="000D22E7" w:rsidRPr="00CB775C" w:rsidRDefault="000D22E7" w:rsidP="000D22E7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CB775C">
        <w:rPr>
          <w:rFonts w:ascii="Arial Narrow" w:hAnsi="Arial Narrow"/>
          <w:sz w:val="22"/>
          <w:szCs w:val="22"/>
        </w:rPr>
        <w:t>a közösségi stand elveivel egyező, minden kiállító részére egységes standrészt</w:t>
      </w:r>
    </w:p>
    <w:p w:rsidR="000D22E7" w:rsidRPr="00CB775C" w:rsidRDefault="000D22E7" w:rsidP="000D22E7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CB775C">
        <w:rPr>
          <w:rFonts w:ascii="Arial Narrow" w:hAnsi="Arial Narrow"/>
          <w:sz w:val="22"/>
          <w:szCs w:val="22"/>
        </w:rPr>
        <w:t>konyha- és raktárhasználatot</w:t>
      </w:r>
    </w:p>
    <w:p w:rsidR="000D22E7" w:rsidRPr="00CB775C" w:rsidRDefault="000D22E7" w:rsidP="000D22E7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CB775C">
        <w:rPr>
          <w:rFonts w:ascii="Arial Narrow" w:hAnsi="Arial Narrow"/>
          <w:sz w:val="22"/>
          <w:szCs w:val="22"/>
        </w:rPr>
        <w:t>a cégembléma és cégfelirat elhelyezését az installáción</w:t>
      </w:r>
    </w:p>
    <w:p w:rsidR="000D22E7" w:rsidRPr="00CB775C" w:rsidRDefault="000D22E7" w:rsidP="000D22E7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CB775C">
        <w:rPr>
          <w:rFonts w:ascii="Arial Narrow" w:hAnsi="Arial Narrow"/>
          <w:sz w:val="22"/>
          <w:szCs w:val="22"/>
        </w:rPr>
        <w:t xml:space="preserve">a vezeték nélküli internet használatát </w:t>
      </w:r>
    </w:p>
    <w:p w:rsidR="000D22E7" w:rsidRPr="00CB775C" w:rsidRDefault="000D22E7" w:rsidP="000D22E7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CB775C">
        <w:rPr>
          <w:rFonts w:ascii="Arial Narrow" w:hAnsi="Arial Narrow"/>
          <w:sz w:val="22"/>
          <w:szCs w:val="22"/>
        </w:rPr>
        <w:t>közös tárgyalási felületet</w:t>
      </w:r>
      <w:r w:rsidR="00365764">
        <w:rPr>
          <w:rFonts w:ascii="Arial Narrow" w:hAnsi="Arial Narrow"/>
          <w:sz w:val="22"/>
          <w:szCs w:val="22"/>
        </w:rPr>
        <w:t xml:space="preserve"> </w:t>
      </w:r>
    </w:p>
    <w:p w:rsidR="000D22E7" w:rsidRPr="00CB775C" w:rsidRDefault="000D22E7" w:rsidP="000D22E7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CB775C">
        <w:rPr>
          <w:rFonts w:ascii="Arial Narrow" w:hAnsi="Arial Narrow"/>
          <w:sz w:val="22"/>
          <w:szCs w:val="22"/>
        </w:rPr>
        <w:t>alap standellátmány (kávé, tea, üdítő, ásványvíz)</w:t>
      </w:r>
    </w:p>
    <w:p w:rsidR="000D22E7" w:rsidRPr="00CB775C" w:rsidRDefault="000D22E7" w:rsidP="000D22E7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CB775C">
        <w:rPr>
          <w:rFonts w:ascii="Arial Narrow" w:hAnsi="Arial Narrow"/>
          <w:sz w:val="22"/>
          <w:szCs w:val="22"/>
        </w:rPr>
        <w:t>építést, üzemeltetést és bontást</w:t>
      </w:r>
    </w:p>
    <w:p w:rsidR="000D22E7" w:rsidRPr="00CB775C" w:rsidRDefault="000D22E7" w:rsidP="000D22E7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CB775C">
        <w:rPr>
          <w:rFonts w:ascii="Arial Narrow" w:hAnsi="Arial Narrow"/>
          <w:sz w:val="22"/>
          <w:szCs w:val="22"/>
        </w:rPr>
        <w:t>modern, jól látható „MAGYARORSZÁG” feliratot, mely megkönnyíti a magyar stand megtalálását</w:t>
      </w:r>
    </w:p>
    <w:p w:rsidR="000D22E7" w:rsidRPr="00CB775C" w:rsidRDefault="000D22E7" w:rsidP="000D22E7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CB775C">
        <w:rPr>
          <w:rFonts w:ascii="Arial Narrow" w:hAnsi="Arial Narrow"/>
          <w:sz w:val="22"/>
          <w:szCs w:val="22"/>
        </w:rPr>
        <w:t>teljes körű szervezést és koordinálást az AMC felelős munkatársa által a kiállítás nyitása előtti szakaszban és a kiállítás üzemelése alatt a helyszínen is</w:t>
      </w:r>
    </w:p>
    <w:p w:rsidR="000D22E7" w:rsidRPr="00CB775C" w:rsidRDefault="000D22E7" w:rsidP="000D22E7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CB775C">
        <w:rPr>
          <w:rFonts w:ascii="Arial Narrow" w:hAnsi="Arial Narrow"/>
          <w:sz w:val="22"/>
          <w:szCs w:val="22"/>
        </w:rPr>
        <w:t>az AMC különböző kommunikációs csatornáin keresztül (honlap, hírlevél, Facebook, sajtóközlemény) a kiállítási megjelenésről tájékoztatást</w:t>
      </w:r>
    </w:p>
    <w:p w:rsidR="000D22E7" w:rsidRPr="002B362E" w:rsidRDefault="000D22E7" w:rsidP="002B362E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CB775C">
        <w:rPr>
          <w:rFonts w:ascii="Arial Narrow" w:hAnsi="Arial Narrow"/>
          <w:sz w:val="22"/>
          <w:szCs w:val="22"/>
        </w:rPr>
        <w:t xml:space="preserve">információt az utazási és szálláslehetőségekről </w:t>
      </w:r>
    </w:p>
    <w:p w:rsidR="000D22E7" w:rsidRPr="00CB775C" w:rsidRDefault="000D22E7" w:rsidP="000D22E7">
      <w:pPr>
        <w:pStyle w:val="Listaszerbekezds"/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</w:p>
    <w:p w:rsidR="000D22E7" w:rsidRPr="00B82111" w:rsidRDefault="000D22E7" w:rsidP="000D22E7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22"/>
          <w:szCs w:val="22"/>
        </w:rPr>
      </w:pPr>
      <w:r w:rsidRPr="00B82111">
        <w:rPr>
          <w:rFonts w:ascii="Arial Narrow" w:hAnsi="Arial Narrow"/>
          <w:b/>
          <w:sz w:val="22"/>
          <w:szCs w:val="22"/>
        </w:rPr>
        <w:t xml:space="preserve">Nem tartalmazza: </w:t>
      </w:r>
    </w:p>
    <w:p w:rsidR="000D22E7" w:rsidRPr="00B82111" w:rsidRDefault="000D22E7" w:rsidP="000D22E7">
      <w:pPr>
        <w:pStyle w:val="Listaszerbekezds"/>
        <w:numPr>
          <w:ilvl w:val="0"/>
          <w:numId w:val="1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a céges képviselő(k) kiutazási költségeit és az áruszállítást</w:t>
      </w:r>
    </w:p>
    <w:p w:rsidR="000D22E7" w:rsidRPr="00B82111" w:rsidRDefault="000D22E7" w:rsidP="000D22E7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22"/>
          <w:szCs w:val="22"/>
        </w:rPr>
      </w:pPr>
      <w:r w:rsidRPr="00B82111">
        <w:rPr>
          <w:rFonts w:ascii="Arial Narrow" w:hAnsi="Arial Narrow"/>
          <w:b/>
          <w:sz w:val="22"/>
          <w:szCs w:val="22"/>
        </w:rPr>
        <w:t xml:space="preserve">További kiegészítő szolgáltatások: </w:t>
      </w:r>
    </w:p>
    <w:p w:rsidR="000D22E7" w:rsidRDefault="000D22E7" w:rsidP="000D22E7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CB775C">
        <w:rPr>
          <w:rFonts w:ascii="Arial Narrow" w:hAnsi="Arial Narrow"/>
          <w:b/>
          <w:sz w:val="22"/>
          <w:szCs w:val="22"/>
        </w:rPr>
        <w:t>hűtővitrin</w:t>
      </w:r>
      <w:r w:rsidRPr="00D77CCD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bérlése: díja 100.000 Ft+ÁFA</w:t>
      </w:r>
    </w:p>
    <w:p w:rsidR="000D22E7" w:rsidRDefault="000D22E7" w:rsidP="000D22E7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pultra helyezhető </w:t>
      </w:r>
      <w:r w:rsidRPr="00CB775C">
        <w:rPr>
          <w:rFonts w:ascii="Arial Narrow" w:hAnsi="Arial Narrow"/>
          <w:b/>
          <w:sz w:val="22"/>
          <w:szCs w:val="22"/>
        </w:rPr>
        <w:t>digitális képkeret</w:t>
      </w:r>
      <w:r>
        <w:rPr>
          <w:rFonts w:ascii="Arial Narrow" w:hAnsi="Arial Narrow"/>
          <w:sz w:val="22"/>
          <w:szCs w:val="22"/>
        </w:rPr>
        <w:t xml:space="preserve"> bérlése: díja 10.000 Ft + ÁFA/ kiállítás</w:t>
      </w:r>
    </w:p>
    <w:p w:rsidR="000D22E7" w:rsidRDefault="000D22E7" w:rsidP="000D22E7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s</w:t>
      </w:r>
      <w:r w:rsidRPr="00CB775C">
        <w:rPr>
          <w:rFonts w:ascii="Arial Narrow" w:hAnsi="Arial Narrow"/>
          <w:b/>
          <w:sz w:val="22"/>
          <w:szCs w:val="22"/>
        </w:rPr>
        <w:t>tandkatalógus extra</w:t>
      </w:r>
      <w:r>
        <w:rPr>
          <w:rFonts w:ascii="Arial Narrow" w:hAnsi="Arial Narrow"/>
          <w:sz w:val="22"/>
          <w:szCs w:val="22"/>
        </w:rPr>
        <w:t>: Standkatalógusban való megjelenés képpel és maximálisan 800 karakter hosszú lektorált szöveggel.</w:t>
      </w:r>
      <w:r w:rsidRPr="002D4EDD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díja </w:t>
      </w:r>
      <w:r w:rsidRPr="002D4EDD">
        <w:rPr>
          <w:rFonts w:ascii="Arial Narrow" w:hAnsi="Arial Narrow"/>
          <w:sz w:val="22"/>
          <w:szCs w:val="22"/>
        </w:rPr>
        <w:t>5000 Ft</w:t>
      </w:r>
      <w:r>
        <w:rPr>
          <w:rFonts w:ascii="Arial Narrow" w:hAnsi="Arial Narrow"/>
          <w:sz w:val="22"/>
          <w:szCs w:val="22"/>
        </w:rPr>
        <w:t xml:space="preserve"> + ÁFA</w:t>
      </w:r>
      <w:r w:rsidRPr="002D4EDD">
        <w:rPr>
          <w:rFonts w:ascii="Arial Narrow" w:hAnsi="Arial Narrow"/>
          <w:sz w:val="22"/>
          <w:szCs w:val="22"/>
        </w:rPr>
        <w:t xml:space="preserve">/ </w:t>
      </w:r>
      <w:r>
        <w:rPr>
          <w:rFonts w:ascii="Arial Narrow" w:hAnsi="Arial Narrow"/>
          <w:sz w:val="22"/>
          <w:szCs w:val="22"/>
        </w:rPr>
        <w:t>cég</w:t>
      </w:r>
    </w:p>
    <w:p w:rsidR="00634889" w:rsidRDefault="00634889" w:rsidP="000D22E7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dekorációs és kínáló eszközök </w:t>
      </w:r>
      <w:r>
        <w:rPr>
          <w:rFonts w:ascii="Arial Narrow" w:hAnsi="Arial Narrow"/>
          <w:sz w:val="22"/>
          <w:szCs w:val="22"/>
        </w:rPr>
        <w:t>biztosítása (album szerint) : díja 10.000 Ft + ÁFA</w:t>
      </w:r>
      <w:bookmarkStart w:id="0" w:name="_GoBack"/>
      <w:bookmarkEnd w:id="0"/>
    </w:p>
    <w:p w:rsidR="000B3629" w:rsidRPr="002B362E" w:rsidRDefault="000B3629" w:rsidP="000B3629">
      <w:pPr>
        <w:pStyle w:val="Listaszerbekezds"/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</w:p>
    <w:p w:rsidR="000D22E7" w:rsidRDefault="000E374A" w:rsidP="000D22E7">
      <w:pPr>
        <w:jc w:val="both"/>
        <w:rPr>
          <w:rFonts w:ascii="Arial Narrow" w:hAnsi="Arial Narrow"/>
          <w:b/>
          <w:sz w:val="22"/>
          <w:szCs w:val="22"/>
        </w:rPr>
      </w:pPr>
      <w:r w:rsidRPr="005D4A9C">
        <w:rPr>
          <w:rFonts w:ascii="Arial Narrow" w:hAnsi="Arial Narrow"/>
          <w:sz w:val="22"/>
          <w:szCs w:val="22"/>
        </w:rPr>
        <w:t>További információk</w:t>
      </w:r>
      <w:r>
        <w:rPr>
          <w:rFonts w:ascii="Arial Narrow" w:hAnsi="Arial Narrow"/>
          <w:sz w:val="22"/>
          <w:szCs w:val="22"/>
        </w:rPr>
        <w:t xml:space="preserve"> a kiállításról</w:t>
      </w:r>
      <w:r w:rsidRPr="00D75929">
        <w:rPr>
          <w:rFonts w:ascii="Arial Narrow" w:hAnsi="Arial Narrow"/>
          <w:sz w:val="22"/>
          <w:szCs w:val="22"/>
        </w:rPr>
        <w:t xml:space="preserve">: </w:t>
      </w:r>
      <w:r w:rsidR="002B362E" w:rsidRPr="002B362E">
        <w:rPr>
          <w:rFonts w:ascii="Arial Narrow" w:hAnsi="Arial Narrow"/>
          <w:sz w:val="22"/>
          <w:szCs w:val="22"/>
        </w:rPr>
        <w:t>www.prowein.</w:t>
      </w:r>
      <w:r w:rsidR="00B52CB0">
        <w:rPr>
          <w:rFonts w:ascii="Arial Narrow" w:hAnsi="Arial Narrow"/>
          <w:sz w:val="22"/>
          <w:szCs w:val="22"/>
        </w:rPr>
        <w:t>de.</w:t>
      </w:r>
    </w:p>
    <w:p w:rsidR="000D22E7" w:rsidRDefault="000D22E7" w:rsidP="000D22E7">
      <w:pPr>
        <w:jc w:val="both"/>
        <w:rPr>
          <w:rFonts w:ascii="Arial Narrow" w:hAnsi="Arial Narrow"/>
          <w:sz w:val="22"/>
          <w:szCs w:val="22"/>
        </w:rPr>
      </w:pPr>
    </w:p>
    <w:p w:rsidR="00D27619" w:rsidRDefault="00D27619" w:rsidP="000D22E7">
      <w:pPr>
        <w:jc w:val="both"/>
        <w:rPr>
          <w:rFonts w:ascii="Arial Narrow" w:hAnsi="Arial Narrow"/>
          <w:sz w:val="22"/>
          <w:szCs w:val="22"/>
        </w:rPr>
      </w:pPr>
    </w:p>
    <w:p w:rsidR="000D22E7" w:rsidRPr="00E2138E" w:rsidRDefault="000D22E7" w:rsidP="000D22E7">
      <w:pPr>
        <w:jc w:val="both"/>
        <w:rPr>
          <w:rFonts w:ascii="Arial Narrow" w:hAnsi="Arial Narrow"/>
          <w:sz w:val="22"/>
          <w:szCs w:val="22"/>
          <w:u w:val="single"/>
        </w:rPr>
      </w:pPr>
      <w:r w:rsidRPr="00E2138E">
        <w:rPr>
          <w:rFonts w:ascii="Arial Narrow" w:hAnsi="Arial Narrow"/>
          <w:b/>
          <w:sz w:val="22"/>
          <w:szCs w:val="22"/>
        </w:rPr>
        <w:t xml:space="preserve">Jelentkezési határidő: </w:t>
      </w:r>
      <w:r w:rsidR="00365764">
        <w:rPr>
          <w:rFonts w:ascii="Arial Narrow" w:hAnsi="Arial Narrow"/>
          <w:sz w:val="22"/>
          <w:szCs w:val="22"/>
          <w:u w:val="single"/>
        </w:rPr>
        <w:t xml:space="preserve">2018. január </w:t>
      </w:r>
      <w:r w:rsidR="00B52CB0">
        <w:rPr>
          <w:rFonts w:ascii="Arial Narrow" w:hAnsi="Arial Narrow"/>
          <w:sz w:val="22"/>
          <w:szCs w:val="22"/>
          <w:u w:val="single"/>
        </w:rPr>
        <w:t>31.</w:t>
      </w:r>
    </w:p>
    <w:p w:rsidR="000D22E7" w:rsidRPr="00E2138E" w:rsidRDefault="000D22E7" w:rsidP="000D22E7">
      <w:pPr>
        <w:jc w:val="both"/>
        <w:rPr>
          <w:rFonts w:ascii="Arial Narrow" w:hAnsi="Arial Narrow"/>
          <w:sz w:val="22"/>
          <w:szCs w:val="22"/>
          <w:u w:val="single"/>
        </w:rPr>
      </w:pPr>
    </w:p>
    <w:p w:rsidR="000D22E7" w:rsidRPr="00E2138E" w:rsidRDefault="000D22E7" w:rsidP="000D22E7">
      <w:pPr>
        <w:jc w:val="both"/>
        <w:rPr>
          <w:rFonts w:ascii="Arial Narrow" w:hAnsi="Arial Narrow"/>
          <w:b/>
          <w:sz w:val="22"/>
          <w:szCs w:val="22"/>
        </w:rPr>
      </w:pPr>
      <w:r w:rsidRPr="00E2138E">
        <w:rPr>
          <w:rFonts w:ascii="Arial Narrow" w:hAnsi="Arial Narrow"/>
          <w:b/>
          <w:sz w:val="22"/>
          <w:szCs w:val="22"/>
        </w:rPr>
        <w:t>Jelentkezés módja:</w:t>
      </w:r>
    </w:p>
    <w:p w:rsidR="000D22E7" w:rsidRPr="00E2138E" w:rsidRDefault="000D22E7" w:rsidP="000D22E7">
      <w:pPr>
        <w:jc w:val="both"/>
        <w:rPr>
          <w:rFonts w:ascii="Arial Narrow" w:hAnsi="Arial Narrow"/>
          <w:sz w:val="22"/>
          <w:szCs w:val="22"/>
        </w:rPr>
      </w:pPr>
      <w:r w:rsidRPr="00E2138E">
        <w:rPr>
          <w:rFonts w:ascii="Arial Narrow" w:hAnsi="Arial Narrow"/>
          <w:sz w:val="22"/>
          <w:szCs w:val="22"/>
        </w:rPr>
        <w:t>Jelentkezési lap</w:t>
      </w:r>
      <w:r w:rsidR="000E374A">
        <w:rPr>
          <w:rFonts w:ascii="Arial Narrow" w:hAnsi="Arial Narrow"/>
          <w:sz w:val="22"/>
          <w:szCs w:val="22"/>
        </w:rPr>
        <w:t xml:space="preserve"> </w:t>
      </w:r>
      <w:r w:rsidRPr="00E2138E">
        <w:rPr>
          <w:rFonts w:ascii="Arial Narrow" w:hAnsi="Arial Narrow"/>
          <w:sz w:val="22"/>
          <w:szCs w:val="22"/>
        </w:rPr>
        <w:t xml:space="preserve">visszaküldése </w:t>
      </w:r>
    </w:p>
    <w:p w:rsidR="000D22E7" w:rsidRDefault="000D22E7" w:rsidP="000D22E7">
      <w:pPr>
        <w:pStyle w:val="Szvegtrzs"/>
        <w:ind w:right="-6"/>
        <w:rPr>
          <w:rFonts w:ascii="Arial Narrow" w:hAnsi="Arial Narrow"/>
          <w:sz w:val="22"/>
          <w:szCs w:val="22"/>
          <w:u w:val="single"/>
        </w:rPr>
      </w:pPr>
      <w:r w:rsidRPr="00E2138E">
        <w:rPr>
          <w:rFonts w:ascii="Arial Narrow" w:hAnsi="Arial Narrow"/>
          <w:sz w:val="22"/>
          <w:szCs w:val="22"/>
          <w:u w:val="single"/>
        </w:rPr>
        <w:t xml:space="preserve">Jelentkezésük csak visszaigazolás után tekinthető elfogadottnak. </w:t>
      </w:r>
    </w:p>
    <w:p w:rsidR="000E374A" w:rsidRPr="00E2138E" w:rsidRDefault="000E374A" w:rsidP="000D22E7">
      <w:pPr>
        <w:pStyle w:val="Szvegtrzs"/>
        <w:ind w:right="-6"/>
        <w:rPr>
          <w:rFonts w:ascii="Arial Narrow" w:hAnsi="Arial Narrow"/>
          <w:sz w:val="22"/>
          <w:szCs w:val="22"/>
          <w:u w:val="single"/>
        </w:rPr>
      </w:pPr>
    </w:p>
    <w:p w:rsidR="000D22E7" w:rsidRDefault="000D22E7" w:rsidP="000D22E7">
      <w:pPr>
        <w:pStyle w:val="Szvegtrzs"/>
        <w:ind w:right="-6"/>
        <w:rPr>
          <w:rFonts w:ascii="Arial Narrow" w:hAnsi="Arial Narrow"/>
          <w:i/>
          <w:sz w:val="22"/>
          <w:szCs w:val="22"/>
          <w:u w:val="single"/>
        </w:rPr>
      </w:pPr>
    </w:p>
    <w:p w:rsidR="000D22E7" w:rsidRPr="005D4A9C" w:rsidRDefault="000D22E7" w:rsidP="000D22E7">
      <w:pPr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693056" behindDoc="0" locked="0" layoutInCell="1" allowOverlap="1" wp14:anchorId="3E6C77B4" wp14:editId="62390B4E">
            <wp:simplePos x="0" y="0"/>
            <wp:positionH relativeFrom="column">
              <wp:posOffset>2616835</wp:posOffset>
            </wp:positionH>
            <wp:positionV relativeFrom="paragraph">
              <wp:posOffset>62865</wp:posOffset>
            </wp:positionV>
            <wp:extent cx="1877695" cy="1141095"/>
            <wp:effectExtent l="0" t="0" r="8255" b="1905"/>
            <wp:wrapNone/>
            <wp:docPr id="6" name="Kép 6" descr="C:\Users\mtkeka18\Pictures\meló\Logók\amc_logo_RGB_z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tkeka18\Pictures\meló\Logók\amc_logo_RGB_zol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2E7" w:rsidRPr="005D4A9C" w:rsidRDefault="002B362E" w:rsidP="000D22E7">
      <w:pPr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Czakó Alexandra</w:t>
      </w:r>
    </w:p>
    <w:p w:rsidR="000D22E7" w:rsidRPr="005D4A9C" w:rsidRDefault="000D22E7" w:rsidP="000D22E7">
      <w:pPr>
        <w:rPr>
          <w:rFonts w:ascii="Arial Narrow" w:hAnsi="Arial Narrow"/>
          <w:i/>
          <w:sz w:val="22"/>
          <w:szCs w:val="22"/>
        </w:rPr>
      </w:pPr>
      <w:r w:rsidRPr="005D4A9C">
        <w:rPr>
          <w:rFonts w:ascii="Arial Narrow" w:hAnsi="Arial Narrow"/>
          <w:i/>
          <w:sz w:val="22"/>
          <w:szCs w:val="22"/>
        </w:rPr>
        <w:t>kiállításszervezési munkatárs</w:t>
      </w:r>
    </w:p>
    <w:p w:rsidR="000D22E7" w:rsidRDefault="000D22E7" w:rsidP="000D22E7">
      <w:pPr>
        <w:rPr>
          <w:rFonts w:ascii="Arial Narrow" w:hAnsi="Arial Narrow"/>
          <w:sz w:val="22"/>
          <w:szCs w:val="22"/>
        </w:rPr>
      </w:pPr>
      <w:r w:rsidRPr="005D4A9C">
        <w:rPr>
          <w:rFonts w:ascii="Arial Narrow" w:hAnsi="Arial Narrow"/>
          <w:sz w:val="22"/>
          <w:szCs w:val="22"/>
        </w:rPr>
        <w:t>Agrármarketing</w:t>
      </w:r>
      <w:r>
        <w:rPr>
          <w:rFonts w:ascii="Arial Narrow" w:hAnsi="Arial Narrow"/>
          <w:sz w:val="22"/>
          <w:szCs w:val="22"/>
        </w:rPr>
        <w:t xml:space="preserve"> Centrum</w:t>
      </w:r>
    </w:p>
    <w:p w:rsidR="000D22E7" w:rsidRPr="005D4A9C" w:rsidRDefault="000D22E7" w:rsidP="000D22E7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Telefon: 06 20 </w:t>
      </w:r>
      <w:r w:rsidR="002B362E">
        <w:rPr>
          <w:rFonts w:ascii="Arial Narrow" w:hAnsi="Arial Narrow"/>
          <w:sz w:val="22"/>
          <w:szCs w:val="22"/>
        </w:rPr>
        <w:t>463</w:t>
      </w:r>
      <w:r>
        <w:rPr>
          <w:rFonts w:ascii="Arial Narrow" w:hAnsi="Arial Narrow"/>
          <w:sz w:val="22"/>
          <w:szCs w:val="22"/>
        </w:rPr>
        <w:t xml:space="preserve"> </w:t>
      </w:r>
      <w:r w:rsidR="002B362E">
        <w:rPr>
          <w:rFonts w:ascii="Arial Narrow" w:hAnsi="Arial Narrow"/>
          <w:sz w:val="22"/>
          <w:szCs w:val="22"/>
        </w:rPr>
        <w:t>4973</w:t>
      </w:r>
    </w:p>
    <w:p w:rsidR="000D22E7" w:rsidRDefault="000D22E7" w:rsidP="000D22E7">
      <w:pPr>
        <w:rPr>
          <w:rFonts w:ascii="Arial Narrow" w:hAnsi="Arial Narrow"/>
          <w:sz w:val="22"/>
          <w:szCs w:val="22"/>
        </w:rPr>
      </w:pPr>
      <w:r w:rsidRPr="005D4A9C">
        <w:rPr>
          <w:rFonts w:ascii="Arial Narrow" w:hAnsi="Arial Narrow"/>
          <w:sz w:val="22"/>
          <w:szCs w:val="22"/>
        </w:rPr>
        <w:t xml:space="preserve">E-mail: </w:t>
      </w:r>
      <w:hyperlink r:id="rId13" w:history="1">
        <w:r w:rsidR="002B362E" w:rsidRPr="006308FA">
          <w:rPr>
            <w:rStyle w:val="Hiperhivatkozs"/>
            <w:rFonts w:ascii="Arial Narrow" w:hAnsi="Arial Narrow"/>
            <w:sz w:val="22"/>
            <w:szCs w:val="22"/>
          </w:rPr>
          <w:t>czako.alexandra@amc.hu</w:t>
        </w:r>
      </w:hyperlink>
    </w:p>
    <w:p w:rsidR="000D22E7" w:rsidRPr="00E2138E" w:rsidRDefault="000D22E7" w:rsidP="000D22E7">
      <w:pPr>
        <w:pStyle w:val="Szvegtrzs"/>
        <w:ind w:right="-6"/>
        <w:rPr>
          <w:rFonts w:ascii="Arial Narrow" w:hAnsi="Arial Narrow"/>
          <w:i/>
          <w:sz w:val="22"/>
          <w:szCs w:val="22"/>
          <w:u w:val="single"/>
        </w:rPr>
      </w:pPr>
    </w:p>
    <w:p w:rsidR="0001385B" w:rsidRDefault="0001385B" w:rsidP="0001385B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22"/>
          <w:szCs w:val="22"/>
          <w:u w:val="single"/>
        </w:rPr>
      </w:pPr>
    </w:p>
    <w:p w:rsidR="00EE1AFC" w:rsidRPr="000E374A" w:rsidRDefault="00EE1AFC" w:rsidP="000E374A">
      <w:pPr>
        <w:jc w:val="both"/>
        <w:rPr>
          <w:rFonts w:ascii="Arial Narrow" w:hAnsi="Arial Narrow"/>
          <w:sz w:val="22"/>
          <w:szCs w:val="22"/>
        </w:rPr>
      </w:pPr>
    </w:p>
    <w:sectPr w:rsidR="00EE1AFC" w:rsidRPr="000E374A" w:rsidSect="0050173D">
      <w:type w:val="continuous"/>
      <w:pgSz w:w="11906" w:h="16838"/>
      <w:pgMar w:top="1078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61B16"/>
    <w:multiLevelType w:val="hybridMultilevel"/>
    <w:tmpl w:val="D5C43A52"/>
    <w:lvl w:ilvl="0" w:tplc="A9407F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C320B"/>
    <w:multiLevelType w:val="hybridMultilevel"/>
    <w:tmpl w:val="35AA0D8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B3CF7"/>
    <w:multiLevelType w:val="hybridMultilevel"/>
    <w:tmpl w:val="29EA3B2A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AA4F13"/>
    <w:multiLevelType w:val="hybridMultilevel"/>
    <w:tmpl w:val="B3262EF8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20D0B"/>
    <w:multiLevelType w:val="hybridMultilevel"/>
    <w:tmpl w:val="CBC4C05E"/>
    <w:lvl w:ilvl="0" w:tplc="A54835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585E97"/>
    <w:multiLevelType w:val="hybridMultilevel"/>
    <w:tmpl w:val="22C0925A"/>
    <w:lvl w:ilvl="0" w:tplc="040E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14901AE2"/>
    <w:multiLevelType w:val="hybridMultilevel"/>
    <w:tmpl w:val="ED5ECA36"/>
    <w:lvl w:ilvl="0" w:tplc="040E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86F16C3"/>
    <w:multiLevelType w:val="hybridMultilevel"/>
    <w:tmpl w:val="D752041A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06791"/>
    <w:multiLevelType w:val="hybridMultilevel"/>
    <w:tmpl w:val="BD60A6B8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743AD2"/>
    <w:multiLevelType w:val="hybridMultilevel"/>
    <w:tmpl w:val="7B1A2B8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FA7224"/>
    <w:multiLevelType w:val="hybridMultilevel"/>
    <w:tmpl w:val="93A4976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7E44A8"/>
    <w:multiLevelType w:val="hybridMultilevel"/>
    <w:tmpl w:val="63264432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BD4E3B"/>
    <w:multiLevelType w:val="hybridMultilevel"/>
    <w:tmpl w:val="91640E7C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E77BF0"/>
    <w:multiLevelType w:val="hybridMultilevel"/>
    <w:tmpl w:val="134C9B40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FB1382"/>
    <w:multiLevelType w:val="hybridMultilevel"/>
    <w:tmpl w:val="F7BC6936"/>
    <w:lvl w:ilvl="0" w:tplc="D2C2D72A">
      <w:start w:val="1"/>
      <w:numFmt w:val="lowerLetter"/>
      <w:lvlText w:val="%1)"/>
      <w:lvlJc w:val="left"/>
      <w:pPr>
        <w:ind w:left="720" w:hanging="360"/>
      </w:pPr>
      <w:rPr>
        <w:rFonts w:ascii="Arial Narrow" w:eastAsia="Times New Roman" w:hAnsi="Arial Narrow" w:cs="Times New Roman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CF415B"/>
    <w:multiLevelType w:val="hybridMultilevel"/>
    <w:tmpl w:val="24A8AF8A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9F68D2"/>
    <w:multiLevelType w:val="hybridMultilevel"/>
    <w:tmpl w:val="0CB4B0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825264"/>
    <w:multiLevelType w:val="hybridMultilevel"/>
    <w:tmpl w:val="11AA0B8C"/>
    <w:lvl w:ilvl="0" w:tplc="040E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4151451"/>
    <w:multiLevelType w:val="hybridMultilevel"/>
    <w:tmpl w:val="3218426C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70FB0"/>
    <w:multiLevelType w:val="hybridMultilevel"/>
    <w:tmpl w:val="FED865B0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"/>
  </w:num>
  <w:num w:numId="3">
    <w:abstractNumId w:val="3"/>
  </w:num>
  <w:num w:numId="4">
    <w:abstractNumId w:val="12"/>
  </w:num>
  <w:num w:numId="5">
    <w:abstractNumId w:val="15"/>
  </w:num>
  <w:num w:numId="6">
    <w:abstractNumId w:val="0"/>
  </w:num>
  <w:num w:numId="7">
    <w:abstractNumId w:val="6"/>
  </w:num>
  <w:num w:numId="8">
    <w:abstractNumId w:val="5"/>
  </w:num>
  <w:num w:numId="9">
    <w:abstractNumId w:val="18"/>
  </w:num>
  <w:num w:numId="10">
    <w:abstractNumId w:val="9"/>
  </w:num>
  <w:num w:numId="11">
    <w:abstractNumId w:val="11"/>
  </w:num>
  <w:num w:numId="12">
    <w:abstractNumId w:val="2"/>
  </w:num>
  <w:num w:numId="13">
    <w:abstractNumId w:val="14"/>
  </w:num>
  <w:num w:numId="14">
    <w:abstractNumId w:val="7"/>
  </w:num>
  <w:num w:numId="15">
    <w:abstractNumId w:val="10"/>
  </w:num>
  <w:num w:numId="16">
    <w:abstractNumId w:val="8"/>
  </w:num>
  <w:num w:numId="17">
    <w:abstractNumId w:val="4"/>
  </w:num>
  <w:num w:numId="18">
    <w:abstractNumId w:val="13"/>
  </w:num>
  <w:num w:numId="19">
    <w:abstractNumId w:val="19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AD3"/>
    <w:rsid w:val="00006B3D"/>
    <w:rsid w:val="0001385B"/>
    <w:rsid w:val="00017BB5"/>
    <w:rsid w:val="00025E9F"/>
    <w:rsid w:val="000330E3"/>
    <w:rsid w:val="00034C53"/>
    <w:rsid w:val="000438B0"/>
    <w:rsid w:val="000A1971"/>
    <w:rsid w:val="000B3629"/>
    <w:rsid w:val="000C30CF"/>
    <w:rsid w:val="000C6B6A"/>
    <w:rsid w:val="000D22E7"/>
    <w:rsid w:val="000E374A"/>
    <w:rsid w:val="000E40C6"/>
    <w:rsid w:val="000F2E72"/>
    <w:rsid w:val="000F5882"/>
    <w:rsid w:val="000F729B"/>
    <w:rsid w:val="00103C1F"/>
    <w:rsid w:val="00160EA6"/>
    <w:rsid w:val="00162206"/>
    <w:rsid w:val="001731DF"/>
    <w:rsid w:val="001D3E42"/>
    <w:rsid w:val="00260664"/>
    <w:rsid w:val="0028328B"/>
    <w:rsid w:val="00292FED"/>
    <w:rsid w:val="00294F94"/>
    <w:rsid w:val="002A46FD"/>
    <w:rsid w:val="002A6EB4"/>
    <w:rsid w:val="002B362E"/>
    <w:rsid w:val="003105DC"/>
    <w:rsid w:val="00344BBB"/>
    <w:rsid w:val="00345C69"/>
    <w:rsid w:val="00357843"/>
    <w:rsid w:val="00365764"/>
    <w:rsid w:val="00376C97"/>
    <w:rsid w:val="00383872"/>
    <w:rsid w:val="0038613E"/>
    <w:rsid w:val="003B7D00"/>
    <w:rsid w:val="003D1003"/>
    <w:rsid w:val="003D1C23"/>
    <w:rsid w:val="003D4D51"/>
    <w:rsid w:val="003F05A1"/>
    <w:rsid w:val="0040596C"/>
    <w:rsid w:val="004076CC"/>
    <w:rsid w:val="00417726"/>
    <w:rsid w:val="004659F1"/>
    <w:rsid w:val="004676C5"/>
    <w:rsid w:val="004758AC"/>
    <w:rsid w:val="0047635E"/>
    <w:rsid w:val="004862E3"/>
    <w:rsid w:val="004D2B64"/>
    <w:rsid w:val="004F172A"/>
    <w:rsid w:val="00501527"/>
    <w:rsid w:val="0050173D"/>
    <w:rsid w:val="0051348C"/>
    <w:rsid w:val="00524F35"/>
    <w:rsid w:val="00526891"/>
    <w:rsid w:val="00551A45"/>
    <w:rsid w:val="00552202"/>
    <w:rsid w:val="005612B9"/>
    <w:rsid w:val="00580F35"/>
    <w:rsid w:val="005A700D"/>
    <w:rsid w:val="005D4A9C"/>
    <w:rsid w:val="005F0F2D"/>
    <w:rsid w:val="00603D37"/>
    <w:rsid w:val="00613FF6"/>
    <w:rsid w:val="00616843"/>
    <w:rsid w:val="00616BFE"/>
    <w:rsid w:val="00631F7D"/>
    <w:rsid w:val="00634889"/>
    <w:rsid w:val="00636017"/>
    <w:rsid w:val="0064462B"/>
    <w:rsid w:val="00654836"/>
    <w:rsid w:val="00673790"/>
    <w:rsid w:val="00674C8E"/>
    <w:rsid w:val="00676CC7"/>
    <w:rsid w:val="00696515"/>
    <w:rsid w:val="006A4990"/>
    <w:rsid w:val="006A590E"/>
    <w:rsid w:val="006B486E"/>
    <w:rsid w:val="006D5AB5"/>
    <w:rsid w:val="006E386E"/>
    <w:rsid w:val="006F38D4"/>
    <w:rsid w:val="00710197"/>
    <w:rsid w:val="0071662F"/>
    <w:rsid w:val="00752D8B"/>
    <w:rsid w:val="0078191C"/>
    <w:rsid w:val="007A4A11"/>
    <w:rsid w:val="007D4B8A"/>
    <w:rsid w:val="007E256F"/>
    <w:rsid w:val="007E6056"/>
    <w:rsid w:val="007F0077"/>
    <w:rsid w:val="00801E1C"/>
    <w:rsid w:val="00825475"/>
    <w:rsid w:val="00826F31"/>
    <w:rsid w:val="00841AE2"/>
    <w:rsid w:val="00873363"/>
    <w:rsid w:val="00893BCC"/>
    <w:rsid w:val="00897411"/>
    <w:rsid w:val="008D74DA"/>
    <w:rsid w:val="00913704"/>
    <w:rsid w:val="00916B4D"/>
    <w:rsid w:val="00954318"/>
    <w:rsid w:val="0098766D"/>
    <w:rsid w:val="009C391E"/>
    <w:rsid w:val="009F1754"/>
    <w:rsid w:val="00A551E8"/>
    <w:rsid w:val="00A75E66"/>
    <w:rsid w:val="00A90DD6"/>
    <w:rsid w:val="00AC2D3C"/>
    <w:rsid w:val="00AC4C1E"/>
    <w:rsid w:val="00AF3A16"/>
    <w:rsid w:val="00AF79D9"/>
    <w:rsid w:val="00B04B8C"/>
    <w:rsid w:val="00B24A1A"/>
    <w:rsid w:val="00B33792"/>
    <w:rsid w:val="00B3728B"/>
    <w:rsid w:val="00B42163"/>
    <w:rsid w:val="00B52CB0"/>
    <w:rsid w:val="00B82AD3"/>
    <w:rsid w:val="00B8461E"/>
    <w:rsid w:val="00BB23C1"/>
    <w:rsid w:val="00BD1BAA"/>
    <w:rsid w:val="00BD2CFA"/>
    <w:rsid w:val="00BD43D0"/>
    <w:rsid w:val="00BF50BA"/>
    <w:rsid w:val="00C0381A"/>
    <w:rsid w:val="00C36FD5"/>
    <w:rsid w:val="00C566CB"/>
    <w:rsid w:val="00C92DB5"/>
    <w:rsid w:val="00D02F05"/>
    <w:rsid w:val="00D20BBD"/>
    <w:rsid w:val="00D2242B"/>
    <w:rsid w:val="00D233BC"/>
    <w:rsid w:val="00D27619"/>
    <w:rsid w:val="00D41018"/>
    <w:rsid w:val="00D75929"/>
    <w:rsid w:val="00DB78A1"/>
    <w:rsid w:val="00DC4BF2"/>
    <w:rsid w:val="00DE39C3"/>
    <w:rsid w:val="00E225AE"/>
    <w:rsid w:val="00E4234D"/>
    <w:rsid w:val="00E4614B"/>
    <w:rsid w:val="00E46CC7"/>
    <w:rsid w:val="00E74E1B"/>
    <w:rsid w:val="00E87833"/>
    <w:rsid w:val="00EE1AFC"/>
    <w:rsid w:val="00F24436"/>
    <w:rsid w:val="00F64525"/>
    <w:rsid w:val="00F7583F"/>
    <w:rsid w:val="00F921EA"/>
    <w:rsid w:val="00FA0BEA"/>
    <w:rsid w:val="00FA57DE"/>
    <w:rsid w:val="00FA66C3"/>
    <w:rsid w:val="00FC17C6"/>
    <w:rsid w:val="00FD3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64815"/>
  <w15:docId w15:val="{ECBD3EE4-FC1F-4BB1-9DA5-C5087EE08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C17C6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0E37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B82AD3"/>
    <w:rPr>
      <w:color w:val="0000FF"/>
      <w:u w:val="single"/>
    </w:rPr>
  </w:style>
  <w:style w:type="paragraph" w:styleId="Szvegtrzs">
    <w:name w:val="Body Text"/>
    <w:basedOn w:val="Norml"/>
    <w:link w:val="SzvegtrzsChar"/>
    <w:rsid w:val="00B82AD3"/>
    <w:pPr>
      <w:jc w:val="both"/>
    </w:pPr>
    <w:rPr>
      <w:rFonts w:ascii="Times New Roman" w:hAnsi="Times New Roman"/>
      <w:sz w:val="28"/>
    </w:rPr>
  </w:style>
  <w:style w:type="character" w:customStyle="1" w:styleId="SzvegtrzsChar">
    <w:name w:val="Szövegtörzs Char"/>
    <w:basedOn w:val="Bekezdsalapbettpusa"/>
    <w:link w:val="Szvegtrzs"/>
    <w:rsid w:val="00B82AD3"/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17BB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17BB5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4758AC"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uiPriority w:val="9"/>
    <w:rsid w:val="000E37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u-HU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2B362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31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mailto:czako.alexandra@amc.h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342819-3B5A-47EC-84E0-048F9967D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445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kantuly</dc:creator>
  <cp:lastModifiedBy>Czakó Alexandra</cp:lastModifiedBy>
  <cp:revision>3</cp:revision>
  <cp:lastPrinted>2017-11-16T12:13:00Z</cp:lastPrinted>
  <dcterms:created xsi:type="dcterms:W3CDTF">2018-01-24T07:41:00Z</dcterms:created>
  <dcterms:modified xsi:type="dcterms:W3CDTF">2018-01-24T07:44:00Z</dcterms:modified>
</cp:coreProperties>
</file>